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83753D">
        <w:rPr>
          <w:rFonts w:ascii="Arial" w:hAnsi="Arial" w:cs="Arial"/>
          <w:b/>
          <w:color w:val="333333"/>
        </w:rPr>
        <w:t>1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8A39AA" w:rsidRDefault="008A39AA" w:rsidP="0075436D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13C7B" w:rsidRPr="00710982" w:rsidRDefault="00710982" w:rsidP="007543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Indicação</w:t>
      </w:r>
      <w:r w:rsidR="00B13C7B" w:rsidRPr="00710982">
        <w:rPr>
          <w:rFonts w:ascii="Times New Roman" w:hAnsi="Times New Roman" w:cs="Times New Roman"/>
          <w:b/>
          <w:sz w:val="28"/>
          <w:szCs w:val="28"/>
        </w:rPr>
        <w:t xml:space="preserve"> Nº 01/GV/VSC/2022</w:t>
      </w:r>
      <w:r w:rsidR="00B13C7B" w:rsidRPr="00710982">
        <w:rPr>
          <w:rFonts w:ascii="Times New Roman" w:hAnsi="Times New Roman" w:cs="Times New Roman"/>
          <w:sz w:val="28"/>
          <w:szCs w:val="28"/>
        </w:rPr>
        <w:t>, ao executivo que depois do trami</w:t>
      </w:r>
      <w:r>
        <w:rPr>
          <w:rFonts w:ascii="Times New Roman" w:hAnsi="Times New Roman" w:cs="Times New Roman"/>
          <w:sz w:val="28"/>
          <w:szCs w:val="28"/>
        </w:rPr>
        <w:t>te legal, que encaminhe a esta Casa Lei o Projeto de L</w:t>
      </w:r>
      <w:r w:rsidR="00B13C7B" w:rsidRPr="00710982">
        <w:rPr>
          <w:rFonts w:ascii="Times New Roman" w:hAnsi="Times New Roman" w:cs="Times New Roman"/>
          <w:sz w:val="28"/>
          <w:szCs w:val="28"/>
        </w:rPr>
        <w:t>ei com reajuste do valor das marmitas dos usuários da hemodiálise.</w:t>
      </w:r>
    </w:p>
    <w:p w:rsidR="00B13C7B" w:rsidRPr="008A39AA" w:rsidRDefault="00B13C7B" w:rsidP="0075436D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4619" w:rsidRDefault="008A39AA" w:rsidP="00A14619">
      <w:pPr>
        <w:spacing w:line="276" w:lineRule="auto"/>
        <w:jc w:val="both"/>
        <w:rPr>
          <w:rFonts w:eastAsia="Batang"/>
          <w:i/>
          <w:sz w:val="28"/>
          <w:szCs w:val="28"/>
        </w:rPr>
      </w:pPr>
      <w:r w:rsidRPr="00A14619">
        <w:rPr>
          <w:b/>
          <w:sz w:val="28"/>
          <w:szCs w:val="28"/>
        </w:rPr>
        <w:t>Apresentação do Projeto de Lei N° 01/GV/VSC/2022,</w:t>
      </w:r>
      <w:r w:rsidRPr="00A14619">
        <w:rPr>
          <w:sz w:val="28"/>
          <w:szCs w:val="28"/>
        </w:rPr>
        <w:t xml:space="preserve"> o qual “Dispõe sobre a Criação do Conselho Municipal dos Direitos da Mulher – COMDIM no município de Theobroma, estado de Rondônia, e dá outras providências</w:t>
      </w:r>
      <w:r w:rsidRPr="00A14619">
        <w:rPr>
          <w:rFonts w:eastAsia="Batang"/>
          <w:i/>
          <w:sz w:val="28"/>
          <w:szCs w:val="28"/>
        </w:rPr>
        <w:t xml:space="preserve">”. </w:t>
      </w:r>
    </w:p>
    <w:p w:rsidR="00A14619" w:rsidRPr="00A14619" w:rsidRDefault="00A14619" w:rsidP="00A14619">
      <w:pPr>
        <w:spacing w:line="276" w:lineRule="auto"/>
        <w:jc w:val="both"/>
        <w:rPr>
          <w:rFonts w:eastAsia="Batang"/>
          <w:i/>
          <w:sz w:val="28"/>
          <w:szCs w:val="28"/>
        </w:rPr>
      </w:pPr>
    </w:p>
    <w:p w:rsidR="00A14619" w:rsidRDefault="00A14619" w:rsidP="00A14619">
      <w:pPr>
        <w:tabs>
          <w:tab w:val="left" w:pos="11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8"/>
          <w:szCs w:val="28"/>
        </w:rPr>
      </w:pPr>
      <w:r w:rsidRPr="00A14619">
        <w:rPr>
          <w:b/>
          <w:sz w:val="28"/>
          <w:szCs w:val="28"/>
        </w:rPr>
        <w:t xml:space="preserve">Apresentação Projeto de Lei n° 01/JCMS/2022, </w:t>
      </w:r>
      <w:r w:rsidRPr="00A14619">
        <w:rPr>
          <w:sz w:val="28"/>
          <w:szCs w:val="28"/>
        </w:rPr>
        <w:t>“Emenda supressiva a lei n.º 355/2011, 24 de fevereiro de 2011, que dispõe sobre a contratação por tempo determinado para atender à necessidade temporária de excepcional interesse Público, nos termos do inciso IX do ART.37 da constituição federal, e dá outras providencias</w:t>
      </w:r>
      <w:r w:rsidR="00213C95">
        <w:rPr>
          <w:sz w:val="28"/>
          <w:szCs w:val="28"/>
        </w:rPr>
        <w:t>. ”</w:t>
      </w:r>
    </w:p>
    <w:p w:rsidR="00213C95" w:rsidRDefault="00213C95" w:rsidP="00A14619">
      <w:pPr>
        <w:tabs>
          <w:tab w:val="left" w:pos="11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8"/>
          <w:szCs w:val="28"/>
        </w:rPr>
      </w:pPr>
    </w:p>
    <w:p w:rsidR="00213C95" w:rsidRDefault="00213C95" w:rsidP="00A14619">
      <w:pPr>
        <w:tabs>
          <w:tab w:val="left" w:pos="11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</w:t>
      </w:r>
      <w:r w:rsidRPr="00A14619">
        <w:rPr>
          <w:b/>
          <w:sz w:val="28"/>
          <w:szCs w:val="28"/>
        </w:rPr>
        <w:t xml:space="preserve">Projeto de Lei N° </w:t>
      </w:r>
      <w:r>
        <w:rPr>
          <w:b/>
          <w:sz w:val="28"/>
          <w:szCs w:val="28"/>
        </w:rPr>
        <w:t>07</w:t>
      </w:r>
      <w:r w:rsidRPr="00A14619">
        <w:rPr>
          <w:b/>
          <w:sz w:val="28"/>
          <w:szCs w:val="28"/>
        </w:rPr>
        <w:t>/GP/PMT/2022</w:t>
      </w:r>
      <w:r w:rsidRPr="00A14619">
        <w:rPr>
          <w:sz w:val="28"/>
          <w:szCs w:val="28"/>
        </w:rPr>
        <w:t>, o qual “Dispõe sobre abertura de Crédito Especial no Orçamento vigente e altera a loa de 2022, em regime de urgência urgentíssima</w:t>
      </w:r>
      <w:r>
        <w:rPr>
          <w:sz w:val="28"/>
          <w:szCs w:val="28"/>
        </w:rPr>
        <w:t>.</w:t>
      </w:r>
    </w:p>
    <w:p w:rsidR="00C412BE" w:rsidRDefault="00C412BE" w:rsidP="00A14619">
      <w:pPr>
        <w:tabs>
          <w:tab w:val="left" w:pos="11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8"/>
          <w:szCs w:val="28"/>
        </w:rPr>
      </w:pPr>
    </w:p>
    <w:p w:rsidR="00213C95" w:rsidRPr="00C412BE" w:rsidRDefault="00C412BE" w:rsidP="00A14619">
      <w:pPr>
        <w:tabs>
          <w:tab w:val="left" w:pos="11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8"/>
          <w:szCs w:val="28"/>
        </w:rPr>
      </w:pPr>
      <w:r w:rsidRPr="00A14619">
        <w:rPr>
          <w:b/>
          <w:sz w:val="28"/>
          <w:szCs w:val="28"/>
        </w:rPr>
        <w:t>Primeira votação do Projeto de Lei N° 06/GP/PMT/2022</w:t>
      </w:r>
      <w:r w:rsidRPr="00A14619">
        <w:rPr>
          <w:sz w:val="28"/>
          <w:szCs w:val="28"/>
        </w:rPr>
        <w:t>, o qual “Dispõe sobre abertura de Crédito Especial no Orçamento vigente e altera a loa de 2022, em regime de urgência urgentíssima, conforme disposições da Lei Federal 4.320/64, Art. 40 e 43. ”</w:t>
      </w:r>
    </w:p>
    <w:p w:rsidR="00C75459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9A496D">
        <w:rPr>
          <w:b/>
          <w:bCs/>
          <w:sz w:val="28"/>
          <w:szCs w:val="28"/>
        </w:rPr>
        <w:t>QUARTOZE</w:t>
      </w:r>
      <w:r w:rsidR="00D5223F">
        <w:rPr>
          <w:b/>
          <w:bCs/>
          <w:sz w:val="28"/>
          <w:szCs w:val="28"/>
        </w:rPr>
        <w:t xml:space="preserve"> </w:t>
      </w:r>
      <w:r w:rsidR="00240675" w:rsidRPr="001A5375">
        <w:rPr>
          <w:b/>
          <w:bCs/>
          <w:sz w:val="28"/>
          <w:szCs w:val="28"/>
        </w:rPr>
        <w:t>(</w:t>
      </w:r>
      <w:r w:rsidR="008A39AA">
        <w:rPr>
          <w:b/>
          <w:bCs/>
          <w:sz w:val="28"/>
          <w:szCs w:val="28"/>
        </w:rPr>
        <w:t>14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D5223F">
        <w:rPr>
          <w:b/>
          <w:bCs/>
          <w:sz w:val="28"/>
          <w:szCs w:val="28"/>
        </w:rPr>
        <w:t>FEVEREIRO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D5223F">
        <w:rPr>
          <w:b/>
          <w:bCs/>
          <w:sz w:val="28"/>
          <w:szCs w:val="28"/>
        </w:rPr>
        <w:t>02</w:t>
      </w:r>
      <w:r w:rsidR="003719BC" w:rsidRPr="001A5375">
        <w:rPr>
          <w:b/>
          <w:bCs/>
          <w:sz w:val="28"/>
          <w:szCs w:val="28"/>
        </w:rPr>
        <w:t xml:space="preserve">), DO ANO DE DOIS MIL E VINTE E </w:t>
      </w:r>
      <w:r w:rsidR="0083753D">
        <w:rPr>
          <w:b/>
          <w:bCs/>
          <w:sz w:val="28"/>
          <w:szCs w:val="28"/>
        </w:rPr>
        <w:t>DOIS</w:t>
      </w:r>
      <w:r w:rsidR="003719BC" w:rsidRPr="001A5375">
        <w:rPr>
          <w:b/>
          <w:bCs/>
          <w:sz w:val="28"/>
          <w:szCs w:val="28"/>
        </w:rPr>
        <w:t xml:space="preserve"> (</w:t>
      </w:r>
      <w:r w:rsidR="0083753D">
        <w:rPr>
          <w:b/>
          <w:bCs/>
          <w:sz w:val="28"/>
          <w:szCs w:val="28"/>
        </w:rPr>
        <w:t>2022</w:t>
      </w:r>
      <w:r w:rsidR="003719BC" w:rsidRPr="001A5375">
        <w:rPr>
          <w:b/>
          <w:bCs/>
          <w:sz w:val="28"/>
          <w:szCs w:val="28"/>
        </w:rPr>
        <w:t>).</w:t>
      </w:r>
    </w:p>
    <w:p w:rsidR="00151DEC" w:rsidRPr="0075436D" w:rsidRDefault="00151DEC" w:rsidP="0075436D">
      <w:pPr>
        <w:pStyle w:val="Default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733F9A" w:rsidRPr="00151DEC" w:rsidRDefault="00EC1644" w:rsidP="00D5223F">
      <w:pPr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</w:t>
      </w:r>
      <w:r w:rsidR="00E2168D">
        <w:rPr>
          <w:rFonts w:ascii="Arial" w:hAnsi="Arial" w:cs="Arial"/>
          <w:vertAlign w:val="subscript"/>
        </w:rPr>
        <w:t xml:space="preserve">                  </w:t>
      </w:r>
      <w:r w:rsidR="00D5223F">
        <w:rPr>
          <w:rFonts w:ascii="Arial" w:hAnsi="Arial" w:cs="Arial"/>
          <w:vertAlign w:val="subscript"/>
        </w:rPr>
        <w:t xml:space="preserve">    </w:t>
      </w:r>
      <w:r w:rsidR="00733F9A" w:rsidRPr="00151DEC">
        <w:rPr>
          <w:rFonts w:ascii="Arial" w:hAnsi="Arial" w:cs="Arial"/>
          <w:sz w:val="28"/>
          <w:szCs w:val="28"/>
          <w:vertAlign w:val="subscript"/>
        </w:rPr>
        <w:t>JOSE CARLOS MARQUES SIQUEIRA.</w:t>
      </w:r>
    </w:p>
    <w:p w:rsidR="00A42B20" w:rsidRPr="006F77B1" w:rsidRDefault="00733F9A" w:rsidP="00307AD9">
      <w:pPr>
        <w:tabs>
          <w:tab w:val="left" w:pos="355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77B1">
        <w:rPr>
          <w:rFonts w:ascii="Arial" w:hAnsi="Arial" w:cs="Arial"/>
          <w:b/>
        </w:rPr>
        <w:t>Presidente</w:t>
      </w:r>
    </w:p>
    <w:sectPr w:rsidR="00A42B20" w:rsidRPr="006F77B1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F5" w:rsidRDefault="005470F5">
      <w:r>
        <w:separator/>
      </w:r>
    </w:p>
  </w:endnote>
  <w:endnote w:type="continuationSeparator" w:id="0">
    <w:p w:rsidR="005470F5" w:rsidRDefault="0054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F5" w:rsidRDefault="005470F5">
      <w:r>
        <w:separator/>
      </w:r>
    </w:p>
  </w:footnote>
  <w:footnote w:type="continuationSeparator" w:id="0">
    <w:p w:rsidR="005470F5" w:rsidRDefault="00547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7901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04E4D"/>
    <w:rsid w:val="001117D3"/>
    <w:rsid w:val="00111C22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161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0764"/>
    <w:rsid w:val="002125CD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40C3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7E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1FBB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928"/>
    <w:rsid w:val="00642D49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82"/>
    <w:rsid w:val="006C5BE2"/>
    <w:rsid w:val="006C69EA"/>
    <w:rsid w:val="006C73C5"/>
    <w:rsid w:val="006C7F38"/>
    <w:rsid w:val="006D01A3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982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0FA3"/>
    <w:rsid w:val="007934CD"/>
    <w:rsid w:val="00793806"/>
    <w:rsid w:val="00795A05"/>
    <w:rsid w:val="00796D71"/>
    <w:rsid w:val="007A00AC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9ED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92"/>
    <w:rsid w:val="00894155"/>
    <w:rsid w:val="00895959"/>
    <w:rsid w:val="00896208"/>
    <w:rsid w:val="00897AE9"/>
    <w:rsid w:val="00897B32"/>
    <w:rsid w:val="008A3827"/>
    <w:rsid w:val="008A39AA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96D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503A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13D8"/>
    <w:rsid w:val="00B127C4"/>
    <w:rsid w:val="00B13C7B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2D95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3AD"/>
    <w:rsid w:val="00B749D0"/>
    <w:rsid w:val="00B758AD"/>
    <w:rsid w:val="00B7677F"/>
    <w:rsid w:val="00B76F2C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4B3C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2BE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960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23F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189F"/>
    <w:rsid w:val="00E5270C"/>
    <w:rsid w:val="00E53354"/>
    <w:rsid w:val="00E5360E"/>
    <w:rsid w:val="00E543D4"/>
    <w:rsid w:val="00E545F7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43AB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8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BE89-5BDD-4839-ACB0-7420073E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1634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2022-02-14T14:20:00Z</cp:lastPrinted>
  <dcterms:created xsi:type="dcterms:W3CDTF">2022-02-14T10:14:00Z</dcterms:created>
  <dcterms:modified xsi:type="dcterms:W3CDTF">2022-02-15T08:20:00Z</dcterms:modified>
</cp:coreProperties>
</file>