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A61DBD">
        <w:rPr>
          <w:b/>
          <w:color w:val="333333"/>
          <w:sz w:val="28"/>
          <w:szCs w:val="28"/>
        </w:rPr>
        <w:t>6</w:t>
      </w:r>
      <w:r w:rsidR="00610711" w:rsidRPr="004B5E68">
        <w:rPr>
          <w:b/>
          <w:color w:val="333333"/>
          <w:sz w:val="28"/>
          <w:szCs w:val="28"/>
        </w:rPr>
        <w:t>ª</w:t>
      </w:r>
      <w:r w:rsidR="00C46D95" w:rsidRPr="004B5E68">
        <w:rPr>
          <w:b/>
          <w:color w:val="333333"/>
          <w:sz w:val="28"/>
          <w:szCs w:val="28"/>
        </w:rPr>
        <w:t xml:space="preserve"> 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405B80" w:rsidRDefault="00405B80" w:rsidP="00CA2202">
      <w:pPr>
        <w:jc w:val="both"/>
        <w:rPr>
          <w:sz w:val="28"/>
          <w:szCs w:val="28"/>
        </w:rPr>
      </w:pPr>
    </w:p>
    <w:p w:rsidR="00D45A14" w:rsidRDefault="00D45A14" w:rsidP="00D45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Ofício </w:t>
      </w:r>
      <w:r w:rsidR="008D0C47">
        <w:rPr>
          <w:b/>
          <w:sz w:val="28"/>
          <w:szCs w:val="28"/>
        </w:rPr>
        <w:t>Nº 5/GV/VSC</w:t>
      </w:r>
      <w:r w:rsidRPr="00D45A14">
        <w:rPr>
          <w:b/>
          <w:sz w:val="28"/>
          <w:szCs w:val="28"/>
        </w:rPr>
        <w:t>/2025</w:t>
      </w:r>
      <w:r>
        <w:rPr>
          <w:b/>
          <w:sz w:val="28"/>
          <w:szCs w:val="28"/>
        </w:rPr>
        <w:t xml:space="preserve">, </w:t>
      </w:r>
      <w:r w:rsidRPr="00D45A14">
        <w:rPr>
          <w:b/>
          <w:sz w:val="28"/>
          <w:szCs w:val="28"/>
        </w:rPr>
        <w:t>“</w:t>
      </w:r>
      <w:r>
        <w:rPr>
          <w:sz w:val="28"/>
          <w:szCs w:val="28"/>
          <w:shd w:val="clear" w:color="auto" w:fill="FFFFFF"/>
        </w:rPr>
        <w:t>Informo</w:t>
      </w:r>
      <w:r w:rsidRPr="00D45A14">
        <w:rPr>
          <w:sz w:val="28"/>
          <w:szCs w:val="28"/>
          <w:shd w:val="clear" w:color="auto" w:fill="FFFFFF"/>
        </w:rPr>
        <w:t xml:space="preserve"> que respondo pela liderança do PL nesta Casa de Leis</w:t>
      </w:r>
      <w:r w:rsidRPr="00D45A14">
        <w:rPr>
          <w:sz w:val="28"/>
          <w:szCs w:val="28"/>
          <w:shd w:val="clear" w:color="auto" w:fill="FFFFFF"/>
        </w:rPr>
        <w:t>”.</w:t>
      </w:r>
    </w:p>
    <w:p w:rsidR="00D45A14" w:rsidRDefault="00D45A14" w:rsidP="00D45A14">
      <w:pPr>
        <w:jc w:val="both"/>
        <w:rPr>
          <w:b/>
          <w:sz w:val="28"/>
          <w:szCs w:val="28"/>
        </w:rPr>
      </w:pPr>
    </w:p>
    <w:p w:rsidR="00487FDA" w:rsidRDefault="00487FDA" w:rsidP="00D45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Nº 05</w:t>
      </w:r>
      <w:r w:rsidRPr="004B5E68">
        <w:rPr>
          <w:b/>
          <w:sz w:val="28"/>
          <w:szCs w:val="28"/>
        </w:rPr>
        <w:t>/GV/JJBS/2025</w:t>
      </w:r>
      <w:r w:rsidR="00D45A14">
        <w:rPr>
          <w:b/>
          <w:sz w:val="28"/>
          <w:szCs w:val="28"/>
        </w:rPr>
        <w:t xml:space="preserve">, </w:t>
      </w:r>
      <w:r w:rsidR="00D45A14" w:rsidRPr="00D45A14">
        <w:rPr>
          <w:sz w:val="28"/>
          <w:szCs w:val="28"/>
        </w:rPr>
        <w:t>“Que o Poder Executivo faça um estudo de viabilidade, através da Secretaria Municipal de Educação, extenso a Chefia</w:t>
      </w:r>
      <w:r w:rsidR="00D45A14" w:rsidRPr="00D45A14">
        <w:rPr>
          <w:sz w:val="28"/>
          <w:szCs w:val="28"/>
        </w:rPr>
        <w:br/>
        <w:t>de Gabinete e a Cultura, e promova a comemoração alusivo ao</w:t>
      </w:r>
      <w:r w:rsidR="00D45A14" w:rsidRPr="00D45A14">
        <w:rPr>
          <w:sz w:val="28"/>
          <w:szCs w:val="28"/>
        </w:rPr>
        <w:br/>
        <w:t>Dia do Evangélico, a ser comemorado em 18 de junho, de acordo</w:t>
      </w:r>
      <w:r w:rsidR="00D45A14" w:rsidRPr="00D45A14">
        <w:rPr>
          <w:sz w:val="28"/>
          <w:szCs w:val="28"/>
        </w:rPr>
        <w:br/>
        <w:t>com a Lei Municipal de nº 838/2022, que dispõe sobre o Dia do</w:t>
      </w:r>
      <w:r w:rsidR="00D45A14" w:rsidRPr="00D45A14">
        <w:rPr>
          <w:sz w:val="28"/>
          <w:szCs w:val="28"/>
        </w:rPr>
        <w:br/>
        <w:t>E</w:t>
      </w:r>
      <w:r w:rsidR="00D45A14">
        <w:rPr>
          <w:sz w:val="28"/>
          <w:szCs w:val="28"/>
        </w:rPr>
        <w:t>vangélico e o Feriado Municipal. ”</w:t>
      </w:r>
    </w:p>
    <w:p w:rsidR="00487FDA" w:rsidRDefault="00487FDA" w:rsidP="00A61DBD">
      <w:pPr>
        <w:jc w:val="both"/>
        <w:rPr>
          <w:b/>
          <w:sz w:val="28"/>
          <w:szCs w:val="28"/>
        </w:rPr>
      </w:pPr>
    </w:p>
    <w:p w:rsidR="00A61DBD" w:rsidRDefault="00A61DBD" w:rsidP="00A61D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Apresentação do Projeto de L</w:t>
      </w:r>
      <w:r w:rsidRPr="00D57D7E">
        <w:rPr>
          <w:b/>
          <w:sz w:val="28"/>
          <w:szCs w:val="28"/>
        </w:rPr>
        <w:t xml:space="preserve">ei </w:t>
      </w:r>
      <w:r>
        <w:rPr>
          <w:b/>
          <w:sz w:val="28"/>
          <w:szCs w:val="28"/>
        </w:rPr>
        <w:t xml:space="preserve">nº </w:t>
      </w:r>
      <w:r w:rsidRPr="00D57D7E">
        <w:rPr>
          <w:b/>
          <w:sz w:val="28"/>
          <w:szCs w:val="28"/>
        </w:rPr>
        <w:t>01/GV/JJBS/2025</w:t>
      </w:r>
      <w:r>
        <w:rPr>
          <w:b/>
          <w:sz w:val="28"/>
          <w:szCs w:val="28"/>
        </w:rPr>
        <w:t xml:space="preserve">, </w:t>
      </w:r>
      <w:r w:rsidRPr="00D57D7E">
        <w:rPr>
          <w:sz w:val="28"/>
          <w:szCs w:val="28"/>
        </w:rPr>
        <w:t>“Dispõe Sobre A Utilização de Veículos Oficiais Para Realizar Transporte de Caravanas de Igrejas Evangélicas, e Dá Outras Providências</w:t>
      </w:r>
      <w:r>
        <w:rPr>
          <w:sz w:val="28"/>
          <w:szCs w:val="28"/>
        </w:rPr>
        <w:t xml:space="preserve">. </w:t>
      </w:r>
      <w:r w:rsidRPr="00D57D7E">
        <w:rPr>
          <w:sz w:val="28"/>
          <w:szCs w:val="28"/>
        </w:rPr>
        <w:t>”</w:t>
      </w:r>
    </w:p>
    <w:p w:rsidR="00A61DBD" w:rsidRDefault="00A61DBD" w:rsidP="00A61DBD">
      <w:pPr>
        <w:jc w:val="both"/>
        <w:rPr>
          <w:sz w:val="28"/>
          <w:szCs w:val="28"/>
        </w:rPr>
      </w:pPr>
    </w:p>
    <w:p w:rsidR="00487FDA" w:rsidRDefault="00A61DBD" w:rsidP="00A61DBD">
      <w:pPr>
        <w:jc w:val="both"/>
        <w:rPr>
          <w:sz w:val="28"/>
          <w:szCs w:val="28"/>
        </w:rPr>
      </w:pPr>
      <w:r w:rsidRPr="00405B80">
        <w:rPr>
          <w:b/>
          <w:sz w:val="28"/>
          <w:szCs w:val="28"/>
        </w:rPr>
        <w:t xml:space="preserve">Apresentação do </w:t>
      </w:r>
      <w:r>
        <w:rPr>
          <w:b/>
          <w:sz w:val="28"/>
          <w:szCs w:val="28"/>
        </w:rPr>
        <w:t>Projeto de Lei Complementar n</w:t>
      </w:r>
      <w:r w:rsidRPr="00D57D7E">
        <w:rPr>
          <w:b/>
          <w:sz w:val="28"/>
          <w:szCs w:val="28"/>
        </w:rPr>
        <w:t>º 01/GP/PMT/2025</w:t>
      </w:r>
      <w:r w:rsidR="00D45A14">
        <w:rPr>
          <w:sz w:val="28"/>
          <w:szCs w:val="28"/>
        </w:rPr>
        <w:t>,</w:t>
      </w:r>
      <w:r w:rsidRPr="00405B80">
        <w:rPr>
          <w:sz w:val="28"/>
          <w:szCs w:val="28"/>
        </w:rPr>
        <w:t xml:space="preserve"> </w:t>
      </w:r>
      <w:r w:rsidRPr="00D57D7E">
        <w:rPr>
          <w:sz w:val="28"/>
          <w:szCs w:val="28"/>
        </w:rPr>
        <w:t>“Institui o Sistema de Controle Interno – SCI, no Município de Theobroma - RO, e dá outras providências.</w:t>
      </w:r>
      <w:r>
        <w:rPr>
          <w:sz w:val="28"/>
          <w:szCs w:val="28"/>
        </w:rPr>
        <w:t xml:space="preserve"> </w:t>
      </w:r>
      <w:r w:rsidRPr="00D57D7E">
        <w:rPr>
          <w:sz w:val="28"/>
          <w:szCs w:val="28"/>
        </w:rPr>
        <w:t>”</w:t>
      </w:r>
    </w:p>
    <w:p w:rsidR="008D0C47" w:rsidRDefault="008D0C47" w:rsidP="00A61DBD">
      <w:pPr>
        <w:jc w:val="both"/>
        <w:rPr>
          <w:sz w:val="28"/>
          <w:szCs w:val="28"/>
        </w:rPr>
      </w:pPr>
    </w:p>
    <w:p w:rsidR="008D0C47" w:rsidRDefault="008D0C47" w:rsidP="008D0C47">
      <w:pPr>
        <w:jc w:val="both"/>
        <w:rPr>
          <w:sz w:val="28"/>
          <w:szCs w:val="28"/>
        </w:rPr>
      </w:pPr>
      <w:r w:rsidRPr="008D0C47">
        <w:rPr>
          <w:b/>
          <w:sz w:val="28"/>
          <w:szCs w:val="28"/>
        </w:rPr>
        <w:t>Primeira votação e discussão do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Projeto de Resolução n° 03/MD/CMT/2025</w:t>
      </w:r>
      <w:r>
        <w:rPr>
          <w:b/>
          <w:sz w:val="28"/>
          <w:szCs w:val="28"/>
        </w:rPr>
        <w:t xml:space="preserve">, </w:t>
      </w:r>
      <w:r w:rsidRPr="002A241B">
        <w:rPr>
          <w:sz w:val="28"/>
          <w:szCs w:val="28"/>
        </w:rPr>
        <w:t>“Dispõe sobre a autorização de uso de veículos pertencentes ao Poder Legislativo Municipal de Theobroma para vereadores residentes no distrito de Palmares do Oeste e dá outras providências. ”</w:t>
      </w:r>
    </w:p>
    <w:p w:rsidR="008D0C47" w:rsidRDefault="008D0C47" w:rsidP="008D0C47">
      <w:pPr>
        <w:jc w:val="both"/>
        <w:rPr>
          <w:sz w:val="28"/>
          <w:szCs w:val="28"/>
        </w:rPr>
      </w:pPr>
    </w:p>
    <w:p w:rsidR="008D0C47" w:rsidRDefault="008D0C47" w:rsidP="008D0C47">
      <w:pPr>
        <w:jc w:val="both"/>
        <w:rPr>
          <w:sz w:val="28"/>
          <w:szCs w:val="28"/>
        </w:rPr>
      </w:pPr>
      <w:r w:rsidRPr="008D0C47">
        <w:rPr>
          <w:b/>
          <w:sz w:val="28"/>
          <w:szCs w:val="28"/>
        </w:rPr>
        <w:t>Primeira votação e discussão do</w:t>
      </w:r>
      <w:r>
        <w:rPr>
          <w:b/>
          <w:sz w:val="28"/>
          <w:szCs w:val="28"/>
        </w:rPr>
        <w:t xml:space="preserve"> </w:t>
      </w:r>
      <w:r w:rsidRPr="00405B80">
        <w:rPr>
          <w:b/>
          <w:sz w:val="28"/>
          <w:szCs w:val="28"/>
        </w:rPr>
        <w:t>Projeto de Lei nº 05/GP/PMT/2025</w:t>
      </w:r>
      <w:r w:rsidRPr="00405B80">
        <w:rPr>
          <w:sz w:val="28"/>
          <w:szCs w:val="28"/>
        </w:rPr>
        <w:t xml:space="preserve">, o qual </w:t>
      </w:r>
      <w:r w:rsidRPr="001F422C">
        <w:rPr>
          <w:sz w:val="28"/>
          <w:szCs w:val="28"/>
        </w:rPr>
        <w:t xml:space="preserve">“Dispõe sobre a Abertura de Crédito Adicional Especial no orçamento vigente, e altera a Lei nº 0952, de 19 de dezembro de 2024 (LOA de </w:t>
      </w:r>
      <w:proofErr w:type="gramStart"/>
      <w:r w:rsidRPr="001F422C">
        <w:rPr>
          <w:sz w:val="28"/>
          <w:szCs w:val="28"/>
        </w:rPr>
        <w:t>2025)”</w:t>
      </w:r>
      <w:proofErr w:type="gramEnd"/>
      <w:r>
        <w:rPr>
          <w:sz w:val="28"/>
          <w:szCs w:val="28"/>
        </w:rPr>
        <w:t xml:space="preserve"> .</w:t>
      </w:r>
    </w:p>
    <w:p w:rsidR="00D97BB2" w:rsidRDefault="00D97BB2" w:rsidP="008D0C47">
      <w:pPr>
        <w:jc w:val="both"/>
        <w:rPr>
          <w:sz w:val="28"/>
          <w:szCs w:val="28"/>
        </w:rPr>
      </w:pPr>
    </w:p>
    <w:p w:rsidR="00D97BB2" w:rsidRDefault="00D97BB2" w:rsidP="008D0C47">
      <w:pPr>
        <w:jc w:val="both"/>
        <w:rPr>
          <w:sz w:val="28"/>
          <w:szCs w:val="28"/>
        </w:rPr>
      </w:pPr>
      <w:bookmarkStart w:id="0" w:name="_GoBack"/>
      <w:r w:rsidRPr="008D0C47">
        <w:rPr>
          <w:b/>
          <w:sz w:val="28"/>
          <w:szCs w:val="28"/>
        </w:rPr>
        <w:t xml:space="preserve">Primeira votação e discussão </w:t>
      </w:r>
      <w:r w:rsidRPr="00CD3EB6">
        <w:rPr>
          <w:b/>
          <w:sz w:val="28"/>
        </w:rPr>
        <w:t xml:space="preserve">Projeto de Lei nº 06/GP/PMT/2025, </w:t>
      </w:r>
      <w:r w:rsidRPr="00CD3EB6">
        <w:rPr>
          <w:sz w:val="28"/>
        </w:rPr>
        <w:t xml:space="preserve">o qual “Institui o Auxílio (ajuda de custo), para Tratamento fora do Município - TFD, </w:t>
      </w:r>
      <w:r w:rsidRPr="00CD3EB6">
        <w:rPr>
          <w:sz w:val="28"/>
        </w:rPr>
        <w:lastRenderedPageBreak/>
        <w:t>aos usuários do Sistema Único de Saúde – SUS, no âmbito da Secretaria Municipal de Saúde de Theobroma - RO”.</w:t>
      </w:r>
      <w:bookmarkEnd w:id="0"/>
    </w:p>
    <w:p w:rsidR="008D0C47" w:rsidRDefault="008D0C47" w:rsidP="00A61DBD">
      <w:pPr>
        <w:jc w:val="both"/>
        <w:rPr>
          <w:sz w:val="28"/>
          <w:szCs w:val="28"/>
        </w:rPr>
      </w:pPr>
    </w:p>
    <w:p w:rsidR="001109BB" w:rsidRPr="004B5E68" w:rsidRDefault="00EC060E" w:rsidP="00152CDC">
      <w:pPr>
        <w:jc w:val="both"/>
        <w:rPr>
          <w:shd w:val="clear" w:color="auto" w:fill="FFFFFF"/>
        </w:rPr>
      </w:pPr>
      <w:r w:rsidRPr="004B5E68">
        <w:rPr>
          <w:shd w:val="clear" w:color="auto" w:fill="FFFFFF"/>
        </w:rPr>
        <w:t xml:space="preserve"> </w:t>
      </w: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D8" w:rsidRDefault="00911AD8">
      <w:r>
        <w:separator/>
      </w:r>
    </w:p>
  </w:endnote>
  <w:endnote w:type="continuationSeparator" w:id="0">
    <w:p w:rsidR="00911AD8" w:rsidRDefault="009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D8" w:rsidRDefault="00911AD8">
      <w:r>
        <w:separator/>
      </w:r>
    </w:p>
  </w:footnote>
  <w:footnote w:type="continuationSeparator" w:id="0">
    <w:p w:rsidR="00911AD8" w:rsidRDefault="0091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3BB4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87FDA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3CC2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6806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C47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1AD8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DBD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772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14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D7E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7BB2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4525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E322-0D8A-425F-91A2-BFF545DC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1798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43</cp:revision>
  <cp:lastPrinted>2023-02-06T09:52:00Z</cp:lastPrinted>
  <dcterms:created xsi:type="dcterms:W3CDTF">2023-02-22T07:48:00Z</dcterms:created>
  <dcterms:modified xsi:type="dcterms:W3CDTF">2025-03-10T10:35:00Z</dcterms:modified>
</cp:coreProperties>
</file>