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B66475">
        <w:rPr>
          <w:rFonts w:ascii="Arial" w:hAnsi="Arial" w:cs="Arial"/>
          <w:b/>
          <w:color w:val="333333"/>
        </w:rPr>
        <w:t>32</w:t>
      </w:r>
      <w:r w:rsidR="008C48C7">
        <w:rPr>
          <w:rFonts w:ascii="Arial" w:hAnsi="Arial" w:cs="Arial"/>
          <w:b/>
          <w:color w:val="333333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A23737" w:rsidRDefault="00A23737" w:rsidP="004A75BA">
      <w:pPr>
        <w:jc w:val="both"/>
        <w:rPr>
          <w:b/>
          <w:sz w:val="28"/>
          <w:szCs w:val="28"/>
        </w:rPr>
      </w:pPr>
    </w:p>
    <w:p w:rsidR="004A75BA" w:rsidRDefault="00B66475" w:rsidP="004A75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do Oficio n° 04/SEMPLAN/2024</w:t>
      </w:r>
      <w:r w:rsidR="00D0254C">
        <w:rPr>
          <w:b/>
          <w:sz w:val="28"/>
          <w:szCs w:val="28"/>
        </w:rPr>
        <w:t>.</w:t>
      </w:r>
    </w:p>
    <w:p w:rsidR="00D0254C" w:rsidRDefault="00D0254C" w:rsidP="004A75BA">
      <w:pPr>
        <w:jc w:val="both"/>
        <w:rPr>
          <w:b/>
          <w:sz w:val="28"/>
          <w:szCs w:val="28"/>
        </w:rPr>
      </w:pPr>
    </w:p>
    <w:p w:rsidR="00D0254C" w:rsidRDefault="00D0254C" w:rsidP="00D025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Primeira votação e discussão do Projeto de Lei n° </w:t>
      </w:r>
      <w:r>
        <w:rPr>
          <w:b/>
          <w:sz w:val="28"/>
          <w:szCs w:val="28"/>
        </w:rPr>
        <w:t>31</w:t>
      </w:r>
      <w:bookmarkStart w:id="0" w:name="_GoBack"/>
      <w:bookmarkEnd w:id="0"/>
      <w:r>
        <w:rPr>
          <w:b/>
          <w:sz w:val="28"/>
          <w:szCs w:val="28"/>
        </w:rPr>
        <w:t xml:space="preserve">/GP/PMT2024, </w:t>
      </w:r>
      <w:r>
        <w:rPr>
          <w:sz w:val="28"/>
          <w:szCs w:val="28"/>
        </w:rPr>
        <w:t>o qual “Dispõe sobre a abertura de credito adicionais Especiais no orçamento vigente, e altera a Lei 902, de 20 de dezembro de 2023- LOA de 2024”</w:t>
      </w:r>
    </w:p>
    <w:p w:rsidR="00D0254C" w:rsidRDefault="00D0254C" w:rsidP="004A75BA">
      <w:pPr>
        <w:jc w:val="both"/>
        <w:rPr>
          <w:b/>
          <w:sz w:val="28"/>
          <w:szCs w:val="28"/>
        </w:rPr>
      </w:pPr>
    </w:p>
    <w:sectPr w:rsidR="00D0254C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E8" w:rsidRDefault="008B7CE8">
      <w:r>
        <w:separator/>
      </w:r>
    </w:p>
  </w:endnote>
  <w:endnote w:type="continuationSeparator" w:id="0">
    <w:p w:rsidR="008B7CE8" w:rsidRDefault="008B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E8" w:rsidRDefault="008B7CE8">
      <w:r>
        <w:separator/>
      </w:r>
    </w:p>
  </w:footnote>
  <w:footnote w:type="continuationSeparator" w:id="0">
    <w:p w:rsidR="008B7CE8" w:rsidRDefault="008B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0FEA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1E2F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6FF9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6D6B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1498"/>
    <w:rsid w:val="002A232F"/>
    <w:rsid w:val="002A261C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40A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B7A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29F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5807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4A59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354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A75BA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6B4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3E2D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1F84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3FE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372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37E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01CA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5D00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5F5E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1636"/>
    <w:rsid w:val="008B4400"/>
    <w:rsid w:val="008B52A6"/>
    <w:rsid w:val="008B6AB6"/>
    <w:rsid w:val="008B7CE8"/>
    <w:rsid w:val="008C06A5"/>
    <w:rsid w:val="008C0DF3"/>
    <w:rsid w:val="008C204B"/>
    <w:rsid w:val="008C2427"/>
    <w:rsid w:val="008C29F3"/>
    <w:rsid w:val="008C4887"/>
    <w:rsid w:val="008C48C7"/>
    <w:rsid w:val="008C59AB"/>
    <w:rsid w:val="008C5A21"/>
    <w:rsid w:val="008C5B8E"/>
    <w:rsid w:val="008C5CC1"/>
    <w:rsid w:val="008C718E"/>
    <w:rsid w:val="008C7765"/>
    <w:rsid w:val="008C7A61"/>
    <w:rsid w:val="008D0AFE"/>
    <w:rsid w:val="008D0B55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553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CF4"/>
    <w:rsid w:val="00982F0E"/>
    <w:rsid w:val="009832E9"/>
    <w:rsid w:val="009836F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368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C9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37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4F38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284C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475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659"/>
    <w:rsid w:val="00B7677F"/>
    <w:rsid w:val="00B76F2C"/>
    <w:rsid w:val="00B80037"/>
    <w:rsid w:val="00B82A22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3775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4D1"/>
    <w:rsid w:val="00BD29E8"/>
    <w:rsid w:val="00BD45FC"/>
    <w:rsid w:val="00BD5901"/>
    <w:rsid w:val="00BD6073"/>
    <w:rsid w:val="00BD7124"/>
    <w:rsid w:val="00BE0528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8D8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2B3"/>
    <w:rsid w:val="00C848F0"/>
    <w:rsid w:val="00C84F7F"/>
    <w:rsid w:val="00C859E0"/>
    <w:rsid w:val="00C85F80"/>
    <w:rsid w:val="00C876F7"/>
    <w:rsid w:val="00C87AD4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46C8"/>
    <w:rsid w:val="00CB6ABA"/>
    <w:rsid w:val="00CB7A66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58"/>
    <w:rsid w:val="00CD6DEB"/>
    <w:rsid w:val="00CD7072"/>
    <w:rsid w:val="00CE0A51"/>
    <w:rsid w:val="00CE192A"/>
    <w:rsid w:val="00CE1ABC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05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254C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2CED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19DC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96F6F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393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213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44D"/>
    <w:rsid w:val="00DF7823"/>
    <w:rsid w:val="00E008A7"/>
    <w:rsid w:val="00E008BB"/>
    <w:rsid w:val="00E02383"/>
    <w:rsid w:val="00E02A4F"/>
    <w:rsid w:val="00E02FFA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948"/>
    <w:rsid w:val="00EA0B43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B67FD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2B6A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37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2B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36133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16CE"/>
    <w:rsid w:val="00F9280F"/>
    <w:rsid w:val="00F92E44"/>
    <w:rsid w:val="00F93DC7"/>
    <w:rsid w:val="00F9415D"/>
    <w:rsid w:val="00F95DBE"/>
    <w:rsid w:val="00F967D8"/>
    <w:rsid w:val="00FA0844"/>
    <w:rsid w:val="00FA092F"/>
    <w:rsid w:val="00FA1257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1D14-AD15-494A-AD49-8D7A7E2A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491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3</cp:revision>
  <cp:lastPrinted>2023-02-06T09:52:00Z</cp:lastPrinted>
  <dcterms:created xsi:type="dcterms:W3CDTF">2024-09-23T09:19:00Z</dcterms:created>
  <dcterms:modified xsi:type="dcterms:W3CDTF">2024-09-23T09:23:00Z</dcterms:modified>
</cp:coreProperties>
</file>