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  <w:r w:rsidR="007C7D25">
        <w:rPr>
          <w:rFonts w:ascii="Arial" w:hAnsi="Arial" w:cs="Arial"/>
          <w:b/>
          <w:color w:val="333333"/>
        </w:rPr>
        <w:t>44</w:t>
      </w:r>
      <w:r w:rsidR="008C48C7">
        <w:rPr>
          <w:rFonts w:ascii="Arial" w:hAnsi="Arial" w:cs="Arial"/>
          <w:b/>
          <w:color w:val="333333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0373B6" w:rsidRPr="000373B6" w:rsidRDefault="000373B6" w:rsidP="000373B6">
      <w:pPr>
        <w:rPr>
          <w:sz w:val="28"/>
        </w:rPr>
      </w:pPr>
    </w:p>
    <w:p w:rsidR="005B134F" w:rsidRPr="005B134F" w:rsidRDefault="005B134F" w:rsidP="000D5B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n° 036/GP/PMT/2024, </w:t>
      </w:r>
      <w:r>
        <w:rPr>
          <w:sz w:val="28"/>
          <w:szCs w:val="28"/>
        </w:rPr>
        <w:t xml:space="preserve">“Dá nova redação ao Artigo 1°, da Lei Municipal n° 811, de 17 de maio de 2022, que concede a gratificação de saúde a servidores do quadro efetivo, lotados na Secretária Municipal de Saúde, pelo desempenho de funções atinentes ao Estratégia Saúde da Família – ESF” </w:t>
      </w:r>
    </w:p>
    <w:p w:rsidR="005B134F" w:rsidRDefault="005B134F" w:rsidP="000D5B5A">
      <w:pPr>
        <w:jc w:val="both"/>
        <w:rPr>
          <w:b/>
          <w:sz w:val="28"/>
          <w:szCs w:val="28"/>
        </w:rPr>
      </w:pPr>
    </w:p>
    <w:p w:rsidR="000671D2" w:rsidRDefault="00214DD2" w:rsidP="000D5B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Apresentação do Projeto de Lei n°</w:t>
      </w:r>
      <w:r w:rsidR="00510500">
        <w:rPr>
          <w:b/>
          <w:sz w:val="28"/>
          <w:szCs w:val="28"/>
        </w:rPr>
        <w:t xml:space="preserve"> 039/GP/PMT/2024,</w:t>
      </w:r>
      <w:r w:rsidR="00510500">
        <w:rPr>
          <w:sz w:val="28"/>
          <w:szCs w:val="28"/>
        </w:rPr>
        <w:t xml:space="preserve"> </w:t>
      </w:r>
      <w:r w:rsidR="00415081">
        <w:rPr>
          <w:sz w:val="28"/>
          <w:szCs w:val="28"/>
        </w:rPr>
        <w:t>“Dispõe sobre a expansão do setor 3</w:t>
      </w:r>
      <w:r w:rsidR="00AE7F2E">
        <w:rPr>
          <w:sz w:val="28"/>
          <w:szCs w:val="28"/>
        </w:rPr>
        <w:t>, e a Criação</w:t>
      </w:r>
      <w:r w:rsidR="009F3AFD">
        <w:rPr>
          <w:sz w:val="28"/>
          <w:szCs w:val="28"/>
        </w:rPr>
        <w:t xml:space="preserve"> de novo </w:t>
      </w:r>
      <w:r w:rsidR="00BA14D1">
        <w:rPr>
          <w:sz w:val="28"/>
          <w:szCs w:val="28"/>
        </w:rPr>
        <w:t xml:space="preserve">lote </w:t>
      </w:r>
      <w:r w:rsidR="00EE5336">
        <w:rPr>
          <w:sz w:val="28"/>
          <w:szCs w:val="28"/>
        </w:rPr>
        <w:t>no município de Theobroma-RO</w:t>
      </w:r>
      <w:r w:rsidR="00223796">
        <w:rPr>
          <w:sz w:val="28"/>
          <w:szCs w:val="28"/>
        </w:rPr>
        <w:t xml:space="preserve">, e dá outras </w:t>
      </w:r>
      <w:r w:rsidR="00150F0C">
        <w:rPr>
          <w:sz w:val="28"/>
          <w:szCs w:val="28"/>
        </w:rPr>
        <w:t>providências. ”</w:t>
      </w:r>
    </w:p>
    <w:p w:rsidR="00575A70" w:rsidRDefault="00575A70" w:rsidP="000D5B5A">
      <w:pPr>
        <w:jc w:val="both"/>
        <w:rPr>
          <w:sz w:val="28"/>
          <w:szCs w:val="28"/>
        </w:rPr>
      </w:pPr>
    </w:p>
    <w:p w:rsidR="00575A70" w:rsidRPr="00510500" w:rsidRDefault="00575A70" w:rsidP="000D5B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n° </w:t>
      </w:r>
      <w:r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/GP/PMT/2024</w:t>
      </w:r>
      <w:r>
        <w:rPr>
          <w:b/>
          <w:sz w:val="28"/>
          <w:szCs w:val="28"/>
        </w:rPr>
        <w:t>,</w:t>
      </w:r>
      <w:r w:rsidR="00DA5814" w:rsidRPr="00DA5814">
        <w:rPr>
          <w:b/>
          <w:sz w:val="28"/>
          <w:szCs w:val="28"/>
        </w:rPr>
        <w:t xml:space="preserve"> </w:t>
      </w:r>
      <w:bookmarkStart w:id="0" w:name="_GoBack"/>
      <w:bookmarkEnd w:id="0"/>
      <w:r w:rsidR="00DA5814" w:rsidRPr="00445A8C">
        <w:rPr>
          <w:sz w:val="28"/>
          <w:szCs w:val="28"/>
        </w:rPr>
        <w:t>o</w:t>
      </w:r>
      <w:r w:rsidR="00DA5814" w:rsidRPr="00445A8C">
        <w:rPr>
          <w:b/>
          <w:sz w:val="28"/>
          <w:szCs w:val="28"/>
        </w:rPr>
        <w:t xml:space="preserve"> </w:t>
      </w:r>
      <w:r w:rsidR="00DA5814" w:rsidRPr="00445A8C">
        <w:rPr>
          <w:sz w:val="28"/>
          <w:szCs w:val="28"/>
        </w:rPr>
        <w:t>qual</w:t>
      </w:r>
      <w:r w:rsidR="00DA5814" w:rsidRPr="00445A8C">
        <w:rPr>
          <w:b/>
          <w:sz w:val="28"/>
          <w:szCs w:val="28"/>
        </w:rPr>
        <w:t xml:space="preserve"> </w:t>
      </w:r>
      <w:r w:rsidR="00DA5814" w:rsidRPr="00445A8C">
        <w:rPr>
          <w:sz w:val="28"/>
          <w:szCs w:val="28"/>
        </w:rPr>
        <w:t>“Dispõe sobre a</w:t>
      </w:r>
      <w:r w:rsidR="00DA5814">
        <w:rPr>
          <w:sz w:val="28"/>
          <w:szCs w:val="28"/>
        </w:rPr>
        <w:t xml:space="preserve"> </w:t>
      </w:r>
      <w:r w:rsidR="00DA5814" w:rsidRPr="00445A8C">
        <w:rPr>
          <w:sz w:val="28"/>
          <w:szCs w:val="28"/>
        </w:rPr>
        <w:t>Abertura de Créditos Adicionais Especiais no orçamento vigente, e altera a</w:t>
      </w:r>
      <w:r w:rsidR="00DA5814">
        <w:rPr>
          <w:sz w:val="28"/>
          <w:szCs w:val="28"/>
        </w:rPr>
        <w:t xml:space="preserve"> </w:t>
      </w:r>
      <w:r w:rsidR="00DA5814" w:rsidRPr="00445A8C">
        <w:rPr>
          <w:sz w:val="28"/>
          <w:szCs w:val="28"/>
        </w:rPr>
        <w:t>Lei nº 0902, de 20 de dezembro de 2023, - LOA de 2024</w:t>
      </w:r>
      <w:r w:rsidR="00DA5814">
        <w:rPr>
          <w:sz w:val="28"/>
          <w:szCs w:val="28"/>
        </w:rPr>
        <w:t>”</w:t>
      </w:r>
    </w:p>
    <w:p w:rsidR="00214DD2" w:rsidRDefault="00214DD2" w:rsidP="000D5B5A">
      <w:pPr>
        <w:jc w:val="both"/>
        <w:rPr>
          <w:b/>
          <w:sz w:val="28"/>
          <w:szCs w:val="28"/>
        </w:rPr>
      </w:pPr>
    </w:p>
    <w:p w:rsidR="000D5B5A" w:rsidRDefault="000D5B5A" w:rsidP="000D5B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Segunda</w:t>
      </w:r>
      <w:r w:rsidRPr="00AB26E7">
        <w:rPr>
          <w:b/>
          <w:sz w:val="28"/>
          <w:szCs w:val="28"/>
        </w:rPr>
        <w:t xml:space="preserve"> votação e discussão </w:t>
      </w:r>
      <w:r w:rsidRPr="000373B6">
        <w:rPr>
          <w:b/>
          <w:sz w:val="28"/>
        </w:rPr>
        <w:t>Projeto de Lei</w:t>
      </w:r>
      <w:r>
        <w:rPr>
          <w:b/>
          <w:sz w:val="28"/>
        </w:rPr>
        <w:t xml:space="preserve"> de emenda à Lei Orgânica do Município n° 01/GP/PMT/2024, </w:t>
      </w:r>
      <w:r>
        <w:rPr>
          <w:sz w:val="28"/>
        </w:rPr>
        <w:t xml:space="preserve">“Emenda </w:t>
      </w:r>
      <w:proofErr w:type="spellStart"/>
      <w:r>
        <w:rPr>
          <w:sz w:val="28"/>
        </w:rPr>
        <w:t>a</w:t>
      </w:r>
      <w:proofErr w:type="spellEnd"/>
      <w:r>
        <w:rPr>
          <w:sz w:val="28"/>
        </w:rPr>
        <w:t xml:space="preserve"> Lei Orgânica do município para estabelecer regras do regime próprio de previdência social do município de Theobroma- RO, de acordo com a emenda constitucional n° 103, de 2019, e da outra providencias. ”  </w:t>
      </w:r>
    </w:p>
    <w:p w:rsidR="000D5B5A" w:rsidRDefault="000D5B5A" w:rsidP="000D5B5A">
      <w:pPr>
        <w:jc w:val="both"/>
        <w:rPr>
          <w:b/>
          <w:sz w:val="28"/>
          <w:szCs w:val="28"/>
        </w:rPr>
      </w:pPr>
    </w:p>
    <w:p w:rsidR="000D5B5A" w:rsidRDefault="000D5B5A" w:rsidP="000D5B5A">
      <w:pPr>
        <w:jc w:val="both"/>
        <w:rPr>
          <w:b/>
          <w:sz w:val="28"/>
        </w:rPr>
      </w:pPr>
      <w:r>
        <w:rPr>
          <w:b/>
          <w:sz w:val="28"/>
          <w:szCs w:val="28"/>
        </w:rPr>
        <w:t>Segunda</w:t>
      </w:r>
      <w:r w:rsidRPr="00AB26E7">
        <w:rPr>
          <w:b/>
          <w:sz w:val="28"/>
          <w:szCs w:val="28"/>
        </w:rPr>
        <w:t xml:space="preserve"> votação e discussão </w:t>
      </w:r>
      <w:r w:rsidRPr="000B7C56">
        <w:rPr>
          <w:b/>
          <w:sz w:val="28"/>
          <w:szCs w:val="28"/>
        </w:rPr>
        <w:t>Projeto</w:t>
      </w:r>
      <w:r w:rsidRPr="00E52672">
        <w:rPr>
          <w:b/>
          <w:sz w:val="28"/>
        </w:rPr>
        <w:t xml:space="preserve"> </w:t>
      </w:r>
      <w:r w:rsidRPr="000373B6">
        <w:rPr>
          <w:b/>
          <w:sz w:val="28"/>
        </w:rPr>
        <w:t>Lei</w:t>
      </w:r>
      <w:r>
        <w:rPr>
          <w:b/>
          <w:sz w:val="28"/>
        </w:rPr>
        <w:t xml:space="preserve"> complementar n° 01/GP/PMT/2024, </w:t>
      </w:r>
      <w:r>
        <w:rPr>
          <w:sz w:val="28"/>
        </w:rPr>
        <w:t xml:space="preserve">“A regulamentação da reforma da previdência municipal em Theobroma-RO, com relação aos critérios de plano de benefícios e plano de custeio” </w:t>
      </w:r>
      <w:r>
        <w:rPr>
          <w:b/>
          <w:sz w:val="28"/>
        </w:rPr>
        <w:t xml:space="preserve"> </w:t>
      </w:r>
    </w:p>
    <w:p w:rsidR="0035128C" w:rsidRDefault="0035128C" w:rsidP="000D5B5A">
      <w:pPr>
        <w:jc w:val="both"/>
        <w:rPr>
          <w:b/>
          <w:sz w:val="28"/>
        </w:rPr>
      </w:pPr>
    </w:p>
    <w:p w:rsidR="0035128C" w:rsidRDefault="0035128C" w:rsidP="000D5B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Primeira</w:t>
      </w:r>
      <w:r w:rsidRPr="00AB26E7">
        <w:rPr>
          <w:b/>
          <w:sz w:val="28"/>
          <w:szCs w:val="28"/>
        </w:rPr>
        <w:t xml:space="preserve"> votação e discussão</w:t>
      </w:r>
      <w:r w:rsidRPr="000373B6">
        <w:rPr>
          <w:b/>
          <w:sz w:val="28"/>
        </w:rPr>
        <w:t xml:space="preserve"> </w:t>
      </w:r>
      <w:r w:rsidRPr="00445A8C">
        <w:rPr>
          <w:b/>
          <w:sz w:val="28"/>
          <w:szCs w:val="28"/>
        </w:rPr>
        <w:t xml:space="preserve">Projeto de Lei nº </w:t>
      </w:r>
      <w:r>
        <w:rPr>
          <w:b/>
          <w:sz w:val="28"/>
          <w:szCs w:val="28"/>
        </w:rPr>
        <w:t>13</w:t>
      </w:r>
      <w:r w:rsidRPr="00445A8C">
        <w:rPr>
          <w:b/>
          <w:sz w:val="28"/>
          <w:szCs w:val="28"/>
        </w:rPr>
        <w:t>/GP/PMT/2024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o qual “Altera o Plano de Amortização para equacionamento do déficit atuarial do regime Próprio de Previdência Social – RPPS, do Município de Theobroma/RO, conforme diretrizes emanadas pela Portaria MPS n° 1467/2022 e suas alterações, dá outras providências. ”</w:t>
      </w:r>
    </w:p>
    <w:p w:rsidR="00751588" w:rsidRDefault="00751588" w:rsidP="000D5B5A">
      <w:pPr>
        <w:jc w:val="both"/>
        <w:rPr>
          <w:sz w:val="28"/>
          <w:szCs w:val="28"/>
        </w:rPr>
      </w:pPr>
    </w:p>
    <w:p w:rsidR="00751588" w:rsidRDefault="00751588" w:rsidP="000D5B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Primeira</w:t>
      </w:r>
      <w:r w:rsidRPr="00AB26E7">
        <w:rPr>
          <w:b/>
          <w:sz w:val="28"/>
          <w:szCs w:val="28"/>
        </w:rPr>
        <w:t xml:space="preserve"> votação e discussão</w:t>
      </w:r>
      <w:r w:rsidR="00D42F83" w:rsidRPr="00D42F83">
        <w:rPr>
          <w:b/>
          <w:sz w:val="28"/>
          <w:szCs w:val="28"/>
        </w:rPr>
        <w:t xml:space="preserve"> </w:t>
      </w:r>
      <w:r w:rsidR="00D42F83">
        <w:rPr>
          <w:b/>
          <w:sz w:val="28"/>
          <w:szCs w:val="28"/>
        </w:rPr>
        <w:t xml:space="preserve">Projeto de Lei n° 28/GP/PMT2024, </w:t>
      </w:r>
      <w:r w:rsidR="00D42F83">
        <w:rPr>
          <w:sz w:val="28"/>
          <w:szCs w:val="28"/>
        </w:rPr>
        <w:t xml:space="preserve">“Cria os componentes do Sistema Nacional de segurança alimentar, define os parâmetros </w:t>
      </w:r>
      <w:r w:rsidR="00D42F83">
        <w:rPr>
          <w:sz w:val="28"/>
          <w:szCs w:val="28"/>
        </w:rPr>
        <w:lastRenderedPageBreak/>
        <w:t>para a elaboração e implementação do plano Municipal de segurança alimentar e nutricional do Município de Theobroma –RO, e dá outras providências”</w:t>
      </w:r>
    </w:p>
    <w:p w:rsidR="00751588" w:rsidRDefault="00751588" w:rsidP="000D5B5A">
      <w:pPr>
        <w:jc w:val="both"/>
        <w:rPr>
          <w:b/>
          <w:sz w:val="28"/>
          <w:szCs w:val="28"/>
        </w:rPr>
      </w:pPr>
    </w:p>
    <w:p w:rsidR="00751588" w:rsidRDefault="00751588" w:rsidP="000D5B5A">
      <w:pPr>
        <w:jc w:val="both"/>
        <w:rPr>
          <w:b/>
          <w:sz w:val="28"/>
        </w:rPr>
      </w:pPr>
      <w:r>
        <w:rPr>
          <w:b/>
          <w:sz w:val="28"/>
          <w:szCs w:val="28"/>
        </w:rPr>
        <w:t>Primeira</w:t>
      </w:r>
      <w:r w:rsidRPr="00AB26E7">
        <w:rPr>
          <w:b/>
          <w:sz w:val="28"/>
          <w:szCs w:val="28"/>
        </w:rPr>
        <w:t xml:space="preserve"> votação e discussão</w:t>
      </w:r>
      <w:r w:rsidRPr="007515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Projeto de Lei n° 32/GP/PMT/2024, </w:t>
      </w:r>
      <w:r w:rsidRPr="00104974">
        <w:rPr>
          <w:sz w:val="28"/>
          <w:szCs w:val="28"/>
        </w:rPr>
        <w:t>“Dispõe sobre o Sistema Municipal de Cultura do município de Theobroma – RO, e dá outras providências”</w:t>
      </w:r>
    </w:p>
    <w:p w:rsidR="000F2FC4" w:rsidRDefault="000F2FC4" w:rsidP="000D5B5A">
      <w:pPr>
        <w:jc w:val="both"/>
        <w:rPr>
          <w:b/>
          <w:sz w:val="28"/>
        </w:rPr>
      </w:pPr>
    </w:p>
    <w:p w:rsidR="000F2FC4" w:rsidRDefault="000F2FC4" w:rsidP="000F2FC4">
      <w:pPr>
        <w:jc w:val="both"/>
        <w:rPr>
          <w:sz w:val="28"/>
        </w:rPr>
      </w:pPr>
      <w:r>
        <w:rPr>
          <w:b/>
          <w:sz w:val="28"/>
          <w:szCs w:val="28"/>
        </w:rPr>
        <w:t>Primeira</w:t>
      </w:r>
      <w:r w:rsidRPr="00AB26E7">
        <w:rPr>
          <w:b/>
          <w:sz w:val="28"/>
          <w:szCs w:val="28"/>
        </w:rPr>
        <w:t xml:space="preserve"> votação e discussão</w:t>
      </w:r>
      <w:r w:rsidRPr="000373B6">
        <w:rPr>
          <w:b/>
          <w:sz w:val="28"/>
        </w:rPr>
        <w:t xml:space="preserve"> Projeto de Lei n° 033/GP/PMT/2024, </w:t>
      </w:r>
      <w:r>
        <w:rPr>
          <w:sz w:val="28"/>
        </w:rPr>
        <w:t xml:space="preserve">“Dispõe sobre a Revisão do PPA – Plano Plurianual, do exercício de 2025, instituído pela Lei Municipal 0784/GP/2021, de 21 de dezembro de 2021, quanto as ações previstas orçamentárias por órgão, que integram o sistema institucional do município, e dá outras providencias. ” </w:t>
      </w:r>
    </w:p>
    <w:p w:rsidR="000F2FC4" w:rsidRDefault="000F2FC4" w:rsidP="000F2FC4">
      <w:pPr>
        <w:jc w:val="both"/>
        <w:rPr>
          <w:sz w:val="28"/>
        </w:rPr>
      </w:pPr>
    </w:p>
    <w:p w:rsidR="000F2FC4" w:rsidRDefault="000F2FC4" w:rsidP="000F2FC4">
      <w:pPr>
        <w:jc w:val="both"/>
        <w:rPr>
          <w:sz w:val="28"/>
        </w:rPr>
      </w:pPr>
      <w:r>
        <w:rPr>
          <w:b/>
          <w:sz w:val="28"/>
          <w:szCs w:val="28"/>
        </w:rPr>
        <w:t>Primeira</w:t>
      </w:r>
      <w:r w:rsidRPr="00AB26E7">
        <w:rPr>
          <w:b/>
          <w:sz w:val="28"/>
          <w:szCs w:val="28"/>
        </w:rPr>
        <w:t xml:space="preserve"> votação e discussão</w:t>
      </w:r>
      <w:r w:rsidRPr="00A45B11">
        <w:rPr>
          <w:b/>
          <w:sz w:val="28"/>
          <w:szCs w:val="28"/>
        </w:rPr>
        <w:t xml:space="preserve"> </w:t>
      </w:r>
      <w:r w:rsidRPr="000373B6">
        <w:rPr>
          <w:b/>
          <w:sz w:val="28"/>
        </w:rPr>
        <w:t xml:space="preserve">Projeto de Lei n° </w:t>
      </w:r>
      <w:r>
        <w:rPr>
          <w:b/>
          <w:sz w:val="28"/>
        </w:rPr>
        <w:t>034</w:t>
      </w:r>
      <w:r w:rsidRPr="000373B6">
        <w:rPr>
          <w:b/>
          <w:sz w:val="28"/>
        </w:rPr>
        <w:t>/GP/PMT/2024</w:t>
      </w:r>
      <w:r>
        <w:rPr>
          <w:b/>
          <w:sz w:val="28"/>
        </w:rPr>
        <w:t xml:space="preserve">, </w:t>
      </w:r>
      <w:r>
        <w:rPr>
          <w:sz w:val="28"/>
        </w:rPr>
        <w:t>“Dispõe sobre as diretrizes orçamentárias para a elaboração da lei orçamentária anual de 2025, e dá outras providencias. ”</w:t>
      </w:r>
    </w:p>
    <w:p w:rsidR="000F2FC4" w:rsidRDefault="000F2FC4" w:rsidP="000F2FC4">
      <w:pPr>
        <w:jc w:val="both"/>
        <w:rPr>
          <w:sz w:val="28"/>
        </w:rPr>
      </w:pPr>
    </w:p>
    <w:p w:rsidR="000F2FC4" w:rsidRDefault="000F2FC4" w:rsidP="000D5B5A">
      <w:pPr>
        <w:jc w:val="both"/>
        <w:rPr>
          <w:b/>
          <w:sz w:val="28"/>
        </w:rPr>
      </w:pPr>
      <w:r>
        <w:rPr>
          <w:b/>
          <w:sz w:val="28"/>
          <w:szCs w:val="28"/>
        </w:rPr>
        <w:t>Primeira</w:t>
      </w:r>
      <w:r w:rsidRPr="00AB26E7">
        <w:rPr>
          <w:b/>
          <w:sz w:val="28"/>
          <w:szCs w:val="28"/>
        </w:rPr>
        <w:t xml:space="preserve"> votação e discussão</w:t>
      </w:r>
      <w:r w:rsidRPr="00A45B11">
        <w:rPr>
          <w:b/>
          <w:sz w:val="28"/>
          <w:szCs w:val="28"/>
        </w:rPr>
        <w:t xml:space="preserve"> </w:t>
      </w:r>
      <w:r w:rsidRPr="000373B6">
        <w:rPr>
          <w:b/>
          <w:sz w:val="28"/>
        </w:rPr>
        <w:t xml:space="preserve">Projeto de Lei n° </w:t>
      </w:r>
      <w:r>
        <w:rPr>
          <w:b/>
          <w:sz w:val="28"/>
        </w:rPr>
        <w:t>035</w:t>
      </w:r>
      <w:r w:rsidRPr="000373B6">
        <w:rPr>
          <w:b/>
          <w:sz w:val="28"/>
        </w:rPr>
        <w:t>/GP/PMT/2024</w:t>
      </w:r>
      <w:r>
        <w:rPr>
          <w:b/>
          <w:sz w:val="28"/>
        </w:rPr>
        <w:t xml:space="preserve">, </w:t>
      </w:r>
      <w:r>
        <w:rPr>
          <w:sz w:val="28"/>
        </w:rPr>
        <w:t>“Estima a receita e fixa a despesa do orçamento fiscal do município de Theobroma – RO – Lei orçamentaria Anual - LOA, – para exercício de 2025, dá outras providencias”</w:t>
      </w:r>
    </w:p>
    <w:p w:rsidR="000671D2" w:rsidRDefault="000671D2" w:rsidP="000D5B5A">
      <w:pPr>
        <w:jc w:val="both"/>
        <w:rPr>
          <w:b/>
          <w:sz w:val="28"/>
        </w:rPr>
      </w:pPr>
    </w:p>
    <w:p w:rsidR="000671D2" w:rsidRDefault="000671D2" w:rsidP="000671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Primeira</w:t>
      </w:r>
      <w:r w:rsidRPr="00AB26E7">
        <w:rPr>
          <w:b/>
          <w:sz w:val="28"/>
          <w:szCs w:val="28"/>
        </w:rPr>
        <w:t xml:space="preserve"> votação e discussão</w:t>
      </w:r>
      <w:r w:rsidRPr="00A45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Projeto de Lei n° 037/GP/PMT/2024, </w:t>
      </w:r>
      <w:r>
        <w:rPr>
          <w:sz w:val="28"/>
          <w:szCs w:val="28"/>
        </w:rPr>
        <w:t xml:space="preserve">“Dispõe sobre a criação do Conselho Municipal de Turismo –COMTUR e do Fundo Municipal de Turismo – FUMTUR e dá outras providências. </w:t>
      </w:r>
    </w:p>
    <w:p w:rsidR="000671D2" w:rsidRDefault="000671D2" w:rsidP="000671D2">
      <w:pPr>
        <w:jc w:val="both"/>
        <w:rPr>
          <w:sz w:val="28"/>
          <w:szCs w:val="28"/>
        </w:rPr>
      </w:pPr>
    </w:p>
    <w:p w:rsidR="000671D2" w:rsidRDefault="00D543EF" w:rsidP="000671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Primeira</w:t>
      </w:r>
      <w:r w:rsidRPr="00AB26E7">
        <w:rPr>
          <w:b/>
          <w:sz w:val="28"/>
          <w:szCs w:val="28"/>
        </w:rPr>
        <w:t xml:space="preserve"> votação e discussão</w:t>
      </w:r>
      <w:r w:rsidR="000671D2" w:rsidRPr="00A45B11">
        <w:rPr>
          <w:b/>
          <w:sz w:val="28"/>
          <w:szCs w:val="28"/>
        </w:rPr>
        <w:t xml:space="preserve"> </w:t>
      </w:r>
      <w:r w:rsidR="000671D2">
        <w:rPr>
          <w:b/>
          <w:sz w:val="28"/>
          <w:szCs w:val="28"/>
        </w:rPr>
        <w:t xml:space="preserve">Projeto de Lei n° 038/GP/PMT/2024, </w:t>
      </w:r>
      <w:r w:rsidR="000671D2">
        <w:rPr>
          <w:sz w:val="28"/>
          <w:szCs w:val="28"/>
        </w:rPr>
        <w:t xml:space="preserve">“Institui o conselho municipal de desenvolvimento rural sustentável – CMDRS, no âmbito do município de Theobroma-RO, e dá outras providências. </w:t>
      </w:r>
    </w:p>
    <w:p w:rsidR="000671D2" w:rsidRDefault="000671D2" w:rsidP="000671D2">
      <w:pPr>
        <w:jc w:val="both"/>
        <w:rPr>
          <w:sz w:val="28"/>
          <w:szCs w:val="28"/>
        </w:rPr>
      </w:pPr>
    </w:p>
    <w:p w:rsidR="000671D2" w:rsidRPr="00876E80" w:rsidRDefault="00D543EF" w:rsidP="000671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Primeira</w:t>
      </w:r>
      <w:r w:rsidRPr="00AB26E7">
        <w:rPr>
          <w:b/>
          <w:sz w:val="28"/>
          <w:szCs w:val="28"/>
        </w:rPr>
        <w:t xml:space="preserve"> votação e discussão</w:t>
      </w:r>
      <w:r w:rsidRPr="00A45B11">
        <w:rPr>
          <w:b/>
          <w:sz w:val="28"/>
          <w:szCs w:val="28"/>
        </w:rPr>
        <w:t xml:space="preserve"> </w:t>
      </w:r>
      <w:r w:rsidR="000671D2" w:rsidRPr="008219BE">
        <w:rPr>
          <w:b/>
          <w:sz w:val="28"/>
          <w:szCs w:val="28"/>
        </w:rPr>
        <w:t xml:space="preserve">Projeto </w:t>
      </w:r>
      <w:r w:rsidR="000671D2">
        <w:rPr>
          <w:b/>
          <w:sz w:val="28"/>
          <w:szCs w:val="28"/>
        </w:rPr>
        <w:t>de</w:t>
      </w:r>
      <w:r w:rsidR="000671D2" w:rsidRPr="008219BE">
        <w:rPr>
          <w:b/>
          <w:sz w:val="28"/>
          <w:szCs w:val="28"/>
        </w:rPr>
        <w:t xml:space="preserve"> Resolução N° 07/MD/CMT/2024</w:t>
      </w:r>
      <w:r w:rsidR="000671D2">
        <w:rPr>
          <w:b/>
          <w:sz w:val="28"/>
          <w:szCs w:val="28"/>
        </w:rPr>
        <w:t>,</w:t>
      </w:r>
      <w:r w:rsidR="000671D2" w:rsidRPr="008219BE">
        <w:rPr>
          <w:sz w:val="28"/>
          <w:szCs w:val="28"/>
        </w:rPr>
        <w:t xml:space="preserve"> “Dispõe sobre a devolução de bens inservível de propriedade da câmara   municipal, a prefeitura de Theobroma, e dá outras providências”</w:t>
      </w:r>
    </w:p>
    <w:p w:rsidR="000671D2" w:rsidRDefault="000671D2" w:rsidP="000D5B5A">
      <w:pPr>
        <w:jc w:val="both"/>
        <w:rPr>
          <w:sz w:val="28"/>
          <w:szCs w:val="28"/>
        </w:rPr>
      </w:pPr>
    </w:p>
    <w:p w:rsidR="00FB78F9" w:rsidRPr="00FB78F9" w:rsidRDefault="00FB78F9" w:rsidP="00FB78F9">
      <w:pPr>
        <w:jc w:val="both"/>
        <w:rPr>
          <w:sz w:val="28"/>
          <w:szCs w:val="28"/>
        </w:rPr>
      </w:pPr>
    </w:p>
    <w:p w:rsidR="00A45B11" w:rsidRDefault="00A45B11" w:rsidP="000B7C56">
      <w:pPr>
        <w:jc w:val="both"/>
        <w:rPr>
          <w:sz w:val="28"/>
          <w:szCs w:val="28"/>
        </w:rPr>
      </w:pPr>
    </w:p>
    <w:sectPr w:rsidR="00A45B11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4E" w:rsidRDefault="0083384E">
      <w:r>
        <w:separator/>
      </w:r>
    </w:p>
  </w:endnote>
  <w:endnote w:type="continuationSeparator" w:id="0">
    <w:p w:rsidR="0083384E" w:rsidRDefault="0083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4E" w:rsidRDefault="0083384E">
      <w:r>
        <w:separator/>
      </w:r>
    </w:p>
  </w:footnote>
  <w:footnote w:type="continuationSeparator" w:id="0">
    <w:p w:rsidR="0083384E" w:rsidRDefault="00833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0FEB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5BB8"/>
    <w:rsid w:val="000274C4"/>
    <w:rsid w:val="00027F1C"/>
    <w:rsid w:val="00030BCF"/>
    <w:rsid w:val="00031280"/>
    <w:rsid w:val="00032500"/>
    <w:rsid w:val="000326DE"/>
    <w:rsid w:val="00036E66"/>
    <w:rsid w:val="000373B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898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1617"/>
    <w:rsid w:val="000622B6"/>
    <w:rsid w:val="0006282C"/>
    <w:rsid w:val="00062BD5"/>
    <w:rsid w:val="00063468"/>
    <w:rsid w:val="000636E2"/>
    <w:rsid w:val="0006414A"/>
    <w:rsid w:val="00064B35"/>
    <w:rsid w:val="00064BD1"/>
    <w:rsid w:val="000651F9"/>
    <w:rsid w:val="0006580B"/>
    <w:rsid w:val="0006705E"/>
    <w:rsid w:val="000671D2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590"/>
    <w:rsid w:val="00093F19"/>
    <w:rsid w:val="00094C52"/>
    <w:rsid w:val="00094CFF"/>
    <w:rsid w:val="00094E14"/>
    <w:rsid w:val="0009595E"/>
    <w:rsid w:val="00096781"/>
    <w:rsid w:val="000976BE"/>
    <w:rsid w:val="000A11FF"/>
    <w:rsid w:val="000A1580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B7C5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C552C"/>
    <w:rsid w:val="000D0F55"/>
    <w:rsid w:val="000D0FEA"/>
    <w:rsid w:val="000D1774"/>
    <w:rsid w:val="000D2348"/>
    <w:rsid w:val="000D3B16"/>
    <w:rsid w:val="000D4BEB"/>
    <w:rsid w:val="000D50AB"/>
    <w:rsid w:val="000D5B5A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1B35"/>
    <w:rsid w:val="000F2104"/>
    <w:rsid w:val="000F22B6"/>
    <w:rsid w:val="000F2FC4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974"/>
    <w:rsid w:val="00104E4D"/>
    <w:rsid w:val="00105632"/>
    <w:rsid w:val="001117D3"/>
    <w:rsid w:val="00111C22"/>
    <w:rsid w:val="00111D1C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0F0C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4AE6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4DD2"/>
    <w:rsid w:val="00215461"/>
    <w:rsid w:val="002159C2"/>
    <w:rsid w:val="00215CFF"/>
    <w:rsid w:val="00216976"/>
    <w:rsid w:val="002177D5"/>
    <w:rsid w:val="002178A0"/>
    <w:rsid w:val="00220C89"/>
    <w:rsid w:val="00220DB1"/>
    <w:rsid w:val="00221F2C"/>
    <w:rsid w:val="00223796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33B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110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4C9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6AC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40A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28C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081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19B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315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0500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612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A70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26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34F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335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1F9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3FE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588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67B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3F33"/>
    <w:rsid w:val="007C6562"/>
    <w:rsid w:val="007C6777"/>
    <w:rsid w:val="007C7D25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40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655"/>
    <w:rsid w:val="007F5B2E"/>
    <w:rsid w:val="007F6080"/>
    <w:rsid w:val="007F64A0"/>
    <w:rsid w:val="007F790F"/>
    <w:rsid w:val="008001CA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9BE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84E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939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6E80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4849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4EAF"/>
    <w:rsid w:val="008A565C"/>
    <w:rsid w:val="008A6D0A"/>
    <w:rsid w:val="008A776F"/>
    <w:rsid w:val="008B057F"/>
    <w:rsid w:val="008B1636"/>
    <w:rsid w:val="008B4400"/>
    <w:rsid w:val="008B52A6"/>
    <w:rsid w:val="008B6AB6"/>
    <w:rsid w:val="008B7CE8"/>
    <w:rsid w:val="008C06A5"/>
    <w:rsid w:val="008C0DF3"/>
    <w:rsid w:val="008C204B"/>
    <w:rsid w:val="008C2427"/>
    <w:rsid w:val="008C29F3"/>
    <w:rsid w:val="008C4887"/>
    <w:rsid w:val="008C48C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6F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368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0F61"/>
    <w:rsid w:val="009F2B6F"/>
    <w:rsid w:val="009F360B"/>
    <w:rsid w:val="009F3AE1"/>
    <w:rsid w:val="009F3AFD"/>
    <w:rsid w:val="009F3F95"/>
    <w:rsid w:val="009F4772"/>
    <w:rsid w:val="009F4897"/>
    <w:rsid w:val="009F6359"/>
    <w:rsid w:val="009F669A"/>
    <w:rsid w:val="009F69EB"/>
    <w:rsid w:val="009F719F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37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13B3"/>
    <w:rsid w:val="00A4297E"/>
    <w:rsid w:val="00A42B20"/>
    <w:rsid w:val="00A43854"/>
    <w:rsid w:val="00A44726"/>
    <w:rsid w:val="00A45618"/>
    <w:rsid w:val="00A45B11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2169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465"/>
    <w:rsid w:val="00A879E7"/>
    <w:rsid w:val="00A9024F"/>
    <w:rsid w:val="00A9064C"/>
    <w:rsid w:val="00A90BBF"/>
    <w:rsid w:val="00A9171D"/>
    <w:rsid w:val="00A9177B"/>
    <w:rsid w:val="00A91D7F"/>
    <w:rsid w:val="00A924C6"/>
    <w:rsid w:val="00A9284C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6E7"/>
    <w:rsid w:val="00AB2A19"/>
    <w:rsid w:val="00AB326C"/>
    <w:rsid w:val="00AB340D"/>
    <w:rsid w:val="00AB3DAB"/>
    <w:rsid w:val="00AB43E1"/>
    <w:rsid w:val="00AB60D6"/>
    <w:rsid w:val="00AB627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E7F2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12FB"/>
    <w:rsid w:val="00B63CF1"/>
    <w:rsid w:val="00B63F07"/>
    <w:rsid w:val="00B6582E"/>
    <w:rsid w:val="00B65EA5"/>
    <w:rsid w:val="00B6609F"/>
    <w:rsid w:val="00B66475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14D1"/>
    <w:rsid w:val="00BA2B96"/>
    <w:rsid w:val="00BA30DE"/>
    <w:rsid w:val="00BA3775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4D1"/>
    <w:rsid w:val="00BD29E8"/>
    <w:rsid w:val="00BD45FC"/>
    <w:rsid w:val="00BD5901"/>
    <w:rsid w:val="00BD6073"/>
    <w:rsid w:val="00BD6FDD"/>
    <w:rsid w:val="00BD7124"/>
    <w:rsid w:val="00BE0528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399D"/>
    <w:rsid w:val="00C341C1"/>
    <w:rsid w:val="00C34A75"/>
    <w:rsid w:val="00C35059"/>
    <w:rsid w:val="00C36E4A"/>
    <w:rsid w:val="00C40A87"/>
    <w:rsid w:val="00C412C5"/>
    <w:rsid w:val="00C41794"/>
    <w:rsid w:val="00C41892"/>
    <w:rsid w:val="00C4259F"/>
    <w:rsid w:val="00C42C30"/>
    <w:rsid w:val="00C42CE9"/>
    <w:rsid w:val="00C42D24"/>
    <w:rsid w:val="00C42F60"/>
    <w:rsid w:val="00C43647"/>
    <w:rsid w:val="00C44B54"/>
    <w:rsid w:val="00C44DA8"/>
    <w:rsid w:val="00C452C4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B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87AD4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816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254C"/>
    <w:rsid w:val="00D0338A"/>
    <w:rsid w:val="00D03EF4"/>
    <w:rsid w:val="00D04AE2"/>
    <w:rsid w:val="00D05A2B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2F83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2CED"/>
    <w:rsid w:val="00D536DF"/>
    <w:rsid w:val="00D54263"/>
    <w:rsid w:val="00D543EF"/>
    <w:rsid w:val="00D54F55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5814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393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3E2E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672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B43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3B3"/>
    <w:rsid w:val="00EE359F"/>
    <w:rsid w:val="00EE5336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6D42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2F7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16CE"/>
    <w:rsid w:val="00F91D1A"/>
    <w:rsid w:val="00F9280F"/>
    <w:rsid w:val="00F92E44"/>
    <w:rsid w:val="00F93DC7"/>
    <w:rsid w:val="00F9415D"/>
    <w:rsid w:val="00F95DBE"/>
    <w:rsid w:val="00F967D8"/>
    <w:rsid w:val="00FA0844"/>
    <w:rsid w:val="00FA092F"/>
    <w:rsid w:val="00FA1257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098"/>
    <w:rsid w:val="00FB3317"/>
    <w:rsid w:val="00FB44F1"/>
    <w:rsid w:val="00FB78F9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C68C2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FB3098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B309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5D95-7CFD-4067-9BF5-DEB32DB8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3587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24</cp:revision>
  <cp:lastPrinted>2023-02-06T09:52:00Z</cp:lastPrinted>
  <dcterms:created xsi:type="dcterms:W3CDTF">2024-12-11T09:02:00Z</dcterms:created>
  <dcterms:modified xsi:type="dcterms:W3CDTF">2024-12-16T09:16:00Z</dcterms:modified>
</cp:coreProperties>
</file>